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5A4" w:rsidRPr="00E742A6" w:rsidP="000215A4" w14:paraId="039429E0" w14:textId="0FCDC190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УИД № 86</w:t>
      </w:r>
      <w:r w:rsidRPr="00E742A6">
        <w:rPr>
          <w:rFonts w:ascii="Times New Roman" w:hAnsi="Times New Roman" w:eastAsiaTheme="majorEastAsia" w:cs="Times New Roman"/>
          <w:bCs/>
          <w:lang w:val="en-US"/>
        </w:rPr>
        <w:t>MS</w:t>
      </w:r>
      <w:r w:rsidRPr="00E742A6">
        <w:rPr>
          <w:rFonts w:ascii="Times New Roman" w:hAnsi="Times New Roman" w:eastAsiaTheme="majorEastAsia" w:cs="Times New Roman"/>
          <w:bCs/>
        </w:rPr>
        <w:t>00</w:t>
      </w:r>
      <w:r>
        <w:rPr>
          <w:rFonts w:ascii="Times New Roman" w:hAnsi="Times New Roman" w:eastAsiaTheme="majorEastAsia" w:cs="Times New Roman"/>
          <w:bCs/>
        </w:rPr>
        <w:t>36-01-2023-003316-85</w:t>
      </w:r>
    </w:p>
    <w:p w:rsidR="000215A4" w:rsidRPr="00E742A6" w:rsidP="000215A4" w14:paraId="661719D0" w14:textId="4118F58D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производство № 2-</w:t>
      </w:r>
      <w:r>
        <w:rPr>
          <w:rFonts w:ascii="Times New Roman" w:hAnsi="Times New Roman" w:eastAsiaTheme="majorEastAsia" w:cs="Times New Roman"/>
          <w:bCs/>
        </w:rPr>
        <w:t>1651-1902</w:t>
      </w:r>
      <w:r w:rsidRPr="00E742A6">
        <w:rPr>
          <w:rFonts w:ascii="Times New Roman" w:hAnsi="Times New Roman" w:eastAsiaTheme="majorEastAsia" w:cs="Times New Roman"/>
          <w:bCs/>
        </w:rPr>
        <w:t>/2025</w:t>
      </w:r>
    </w:p>
    <w:p w:rsidR="000215A4" w:rsidRPr="00E742A6" w:rsidP="000215A4" w14:paraId="1F463D8C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0215A4" w:rsidRPr="00E742A6" w:rsidP="000215A4" w14:paraId="64B3D66F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E742A6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0215A4" w:rsidRPr="00E742A6" w:rsidP="000215A4" w14:paraId="62365177" w14:textId="777777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0215A4" w:rsidP="000215A4" w14:paraId="58E026B5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215A4" w:rsidRPr="00E742A6" w:rsidP="000215A4" w14:paraId="2A39DDD9" w14:textId="4621FDC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19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0215A4" w:rsidP="000215A4" w14:paraId="09009D7C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Шишман А.В.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0215A4" w:rsidRPr="00E742A6" w:rsidP="000215A4" w14:paraId="77A654BE" w14:textId="37BD4C5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1651-1902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ПКО 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Защита  онлайн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 к Стус Олегу Александровичу о взыскании задолженности по договору потребительского займа и судебных расходов, ру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ководствуясь статьями 193-199 Гражданского процессуального кодекса Российской Федерации,</w:t>
      </w:r>
    </w:p>
    <w:p w:rsidR="000215A4" w:rsidP="000215A4" w14:paraId="430DEDCA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215A4" w:rsidRPr="00E742A6" w:rsidP="000215A4" w14:paraId="08684676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0215A4" w:rsidP="000215A4" w14:paraId="2363DBCF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215A4" w:rsidRPr="00E742A6" w:rsidP="000215A4" w14:paraId="48F45DDA" w14:textId="08D327E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ПКО 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Защита  онлайн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к Стус Олегу Александровичу о взыскании задолженности по договору потребительского займа и судебных расходов,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удовлетворить.</w:t>
      </w:r>
    </w:p>
    <w:p w:rsidR="000215A4" w:rsidRPr="00E742A6" w:rsidP="000215A4" w14:paraId="61C1633D" w14:textId="5C50A6A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Стус Олега Александровича (ИНН </w:t>
      </w:r>
      <w:r w:rsidR="009052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в пользу ООО ПКО «Защита онлайн» (ИНН 5407973637)  задолженность по договору потребительского  займа № </w:t>
      </w:r>
      <w:r w:rsidR="009052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22 июня 2024 года в размере 14364 рубля</w:t>
      </w:r>
      <w:r w:rsidR="000F4C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ра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сходы по уплате государственной пошлины в размере 4000 рублей, всего взыскать: </w:t>
      </w:r>
      <w:r w:rsidR="000F4C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18364 рубля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0215A4" w:rsidRPr="00E742A6" w:rsidP="000215A4" w14:paraId="5308FC57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15A4" w:rsidRPr="00E742A6" w:rsidP="000215A4" w14:paraId="1AC58600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15A4" w:rsidRPr="00E742A6" w:rsidP="000215A4" w14:paraId="26B27329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0215A4" w:rsidRPr="00E742A6" w:rsidP="000215A4" w14:paraId="26F8B879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215A4" w:rsidP="000215A4" w14:paraId="2EC9C5DC" w14:textId="7990AB0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="00CB06E3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</w:p>
    <w:p w:rsidR="00CB06E3" w:rsidP="000215A4" w14:paraId="3DFDE9CF" w14:textId="50FF81F1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Копия верна</w:t>
      </w:r>
    </w:p>
    <w:p w:rsidR="000215A4" w:rsidRPr="00E742A6" w:rsidP="000215A4" w14:paraId="75B48461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0215A4" w:rsidP="000215A4" w14:paraId="294778DF" w14:textId="77777777"/>
    <w:p w:rsidR="000215A4" w:rsidP="000215A4" w14:paraId="35F4D1C3" w14:textId="77777777"/>
    <w:p w:rsidR="00C621A3" w:rsidRPr="000215A4" w:rsidP="000215A4" w14:paraId="37B142F1" w14:textId="77777777"/>
    <w:sectPr w:rsidSect="00131E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E9"/>
    <w:rsid w:val="000215A4"/>
    <w:rsid w:val="000F4C4C"/>
    <w:rsid w:val="00131E7D"/>
    <w:rsid w:val="005476C3"/>
    <w:rsid w:val="006115E9"/>
    <w:rsid w:val="006F0127"/>
    <w:rsid w:val="009052ED"/>
    <w:rsid w:val="00AB3398"/>
    <w:rsid w:val="00C621A3"/>
    <w:rsid w:val="00C911D4"/>
    <w:rsid w:val="00CB06E3"/>
    <w:rsid w:val="00D07790"/>
    <w:rsid w:val="00E74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5A4"/>
  </w:style>
  <w:style w:type="paragraph" w:styleId="Heading1">
    <w:name w:val="heading 1"/>
    <w:basedOn w:val="Normal"/>
    <w:next w:val="Normal"/>
    <w:link w:val="1"/>
    <w:uiPriority w:val="9"/>
    <w:qFormat/>
    <w:rsid w:val="0061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a2"/>
    <w:uiPriority w:val="99"/>
    <w:semiHidden/>
    <w:unhideWhenUsed/>
    <w:rsid w:val="00CB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B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